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36"/>
          <w:szCs w:val="36"/>
          <w:lang w:eastAsia="sv-SE"/>
        </w:rPr>
        <w:t xml:space="preserve">Likabehandlingsplan samt </w:t>
      </w:r>
    </w:p>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36"/>
          <w:szCs w:val="36"/>
          <w:lang w:eastAsia="sv-SE"/>
        </w:rPr>
        <w:t xml:space="preserve">Plan mot kränkande behandling </w:t>
      </w:r>
    </w:p>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noProof/>
          <w:color w:val="000000"/>
          <w:sz w:val="72"/>
          <w:szCs w:val="72"/>
          <w:lang w:eastAsia="sv-SE"/>
        </w:rPr>
        <w:drawing>
          <wp:inline distT="0" distB="0" distL="0" distR="0" wp14:anchorId="71F56DCA" wp14:editId="49515208">
            <wp:extent cx="3156668" cy="1518285"/>
            <wp:effectExtent l="0" t="0" r="5715" b="5715"/>
            <wp:docPr id="1" name="Bild 1" descr="C:\Users\Maria\Desktop\minsko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minskola[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992" cy="1537680"/>
                    </a:xfrm>
                    <a:prstGeom prst="rect">
                      <a:avLst/>
                    </a:prstGeom>
                    <a:noFill/>
                    <a:ln>
                      <a:noFill/>
                    </a:ln>
                  </pic:spPr>
                </pic:pic>
              </a:graphicData>
            </a:graphic>
          </wp:inline>
        </w:drawing>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A25398" w:rsidRPr="00A25398" w:rsidRDefault="00B65EEE" w:rsidP="00A25398">
      <w:pPr>
        <w:spacing w:after="200" w:line="240" w:lineRule="auto"/>
        <w:jc w:val="center"/>
        <w:rPr>
          <w:rFonts w:ascii="Times New Roman" w:eastAsia="Times New Roman" w:hAnsi="Times New Roman" w:cs="Times New Roman"/>
          <w:sz w:val="24"/>
          <w:szCs w:val="24"/>
          <w:lang w:eastAsia="sv-SE"/>
        </w:rPr>
      </w:pPr>
      <w:r>
        <w:rPr>
          <w:rFonts w:ascii="Galdeano" w:eastAsia="Times New Roman" w:hAnsi="Galdeano" w:cs="Times New Roman"/>
          <w:color w:val="000000"/>
          <w:sz w:val="28"/>
          <w:szCs w:val="28"/>
          <w:lang w:eastAsia="sv-SE"/>
        </w:rPr>
        <w:t>Planen gäller från 2018- 06-01 till 2018-12-20</w:t>
      </w:r>
    </w:p>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8"/>
          <w:szCs w:val="28"/>
          <w:lang w:eastAsia="sv-SE"/>
        </w:rPr>
        <w:t>Ansvariga för planen</w:t>
      </w:r>
    </w:p>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8"/>
          <w:szCs w:val="28"/>
          <w:lang w:eastAsia="sv-SE"/>
        </w:rPr>
        <w:t xml:space="preserve">Helena Palmquist, </w:t>
      </w:r>
      <w:proofErr w:type="spellStart"/>
      <w:r w:rsidRPr="00A25398">
        <w:rPr>
          <w:rFonts w:ascii="Galdeano" w:eastAsia="Times New Roman" w:hAnsi="Galdeano" w:cs="Times New Roman"/>
          <w:color w:val="000000"/>
          <w:sz w:val="28"/>
          <w:szCs w:val="28"/>
          <w:lang w:eastAsia="sv-SE"/>
        </w:rPr>
        <w:t>Norsborg</w:t>
      </w:r>
      <w:proofErr w:type="spellEnd"/>
    </w:p>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8"/>
          <w:szCs w:val="28"/>
          <w:lang w:eastAsia="sv-SE"/>
        </w:rPr>
        <w:t> Yvonne Åkerblad, Östermalm</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553714" w:rsidP="00A25398">
      <w:pPr>
        <w:spacing w:after="0" w:line="240" w:lineRule="auto"/>
        <w:rPr>
          <w:rFonts w:ascii="Galdeano" w:eastAsia="Times New Roman" w:hAnsi="Galdeano" w:cs="Times New Roman"/>
          <w:color w:val="000000"/>
          <w:sz w:val="36"/>
          <w:szCs w:val="36"/>
          <w:lang w:eastAsia="sv-SE"/>
        </w:rPr>
      </w:pPr>
      <w:r>
        <w:rPr>
          <w:rFonts w:ascii="Galdeano" w:eastAsia="Times New Roman" w:hAnsi="Galdeano" w:cs="Times New Roman"/>
          <w:color w:val="000000"/>
          <w:sz w:val="36"/>
          <w:szCs w:val="36"/>
          <w:lang w:eastAsia="sv-SE"/>
        </w:rPr>
        <w:pict>
          <v:rect id="_x0000_i1025" style="width:0;height:1.5pt" o:hralign="center" o:hrstd="t" o:hr="t" fillcolor="#a0a0a0" stroked="f"/>
        </w:pic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8"/>
          <w:szCs w:val="28"/>
          <w:lang w:eastAsia="sv-SE"/>
        </w:rPr>
        <w:t>Vision</w:t>
      </w:r>
    </w:p>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8"/>
          <w:szCs w:val="28"/>
          <w:lang w:eastAsia="sv-SE"/>
        </w:rPr>
        <w:t xml:space="preserve">På vår skola ska ingen elev eller pedagog bli diskriminerad, </w:t>
      </w:r>
      <w:r w:rsidRPr="00A25398">
        <w:rPr>
          <w:rFonts w:ascii="Galdeano" w:eastAsia="Times New Roman" w:hAnsi="Galdeano" w:cs="Times New Roman"/>
          <w:color w:val="000000"/>
          <w:sz w:val="28"/>
          <w:szCs w:val="28"/>
          <w:lang w:eastAsia="sv-SE"/>
        </w:rPr>
        <w:br/>
        <w:t xml:space="preserve">trakasserad eller utsatt för kränkande behandling. </w:t>
      </w:r>
    </w:p>
    <w:p w:rsidR="00A25398" w:rsidRPr="00A25398" w:rsidRDefault="00A25398" w:rsidP="00A25398">
      <w:pPr>
        <w:spacing w:after="200" w:line="240" w:lineRule="auto"/>
        <w:jc w:val="center"/>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8"/>
          <w:szCs w:val="28"/>
          <w:lang w:eastAsia="sv-SE"/>
        </w:rPr>
        <w:t xml:space="preserve">Elever och pedagoger ska känna att det är meningsfullt och </w:t>
      </w:r>
      <w:r w:rsidRPr="00A25398">
        <w:rPr>
          <w:rFonts w:ascii="Galdeano" w:eastAsia="Times New Roman" w:hAnsi="Galdeano" w:cs="Times New Roman"/>
          <w:color w:val="000000"/>
          <w:sz w:val="28"/>
          <w:szCs w:val="28"/>
          <w:lang w:eastAsia="sv-SE"/>
        </w:rPr>
        <w:br/>
        <w:t>tryggt att studera och arbeta på skolan.</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Ur Skollagen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i/>
          <w:iCs/>
          <w:color w:val="000000"/>
          <w:sz w:val="24"/>
          <w:szCs w:val="24"/>
          <w:lang w:eastAsia="sv-SE"/>
        </w:rPr>
        <w:t xml:space="preserve">“Huvudmannen ska se till att det inom ramen för varje särskild verksamhet bedrivs ett målinriktat arbete för att motverka kränkande behandling av barn och elever. </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i/>
          <w:iCs/>
          <w:color w:val="000000"/>
          <w:sz w:val="24"/>
          <w:szCs w:val="24"/>
          <w:lang w:eastAsia="sv-SE"/>
        </w:rPr>
        <w:t xml:space="preserve">Huvudmannen ska se till att det genomförs åtgärder för att förebygga och förhindra att barn och elever utsätts för kränkande behandling. </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i/>
          <w:iCs/>
          <w:color w:val="000000"/>
          <w:sz w:val="24"/>
          <w:szCs w:val="24"/>
          <w:lang w:eastAsia="sv-SE"/>
        </w:rPr>
        <w:t xml:space="preserve">Huvudmannen ska se till att det varje år upprättas en plan med en översikt över de åtgärder som behövs för att förebygga och förhindra kränkande behandling av barn och elever. </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i/>
          <w:iCs/>
          <w:color w:val="000000"/>
          <w:sz w:val="24"/>
          <w:szCs w:val="24"/>
          <w:lang w:eastAsia="sv-SE"/>
        </w:rPr>
        <w:t xml:space="preserve">Huvudmannen eller personalen får inte utsätta ett barn eller en elev för kränkande behandling”. </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lastRenderedPageBreak/>
        <w:t>Ur Diskrimineringslagen</w:t>
      </w:r>
    </w:p>
    <w:p w:rsidR="00A25398" w:rsidRPr="00A25398" w:rsidRDefault="00A25398" w:rsidP="00A25398">
      <w:pPr>
        <w:spacing w:after="20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i/>
          <w:iCs/>
          <w:color w:val="000000"/>
          <w:sz w:val="24"/>
          <w:szCs w:val="24"/>
          <w:lang w:eastAsia="sv-SE"/>
        </w:rPr>
        <w:t xml:space="preserve">“Den som bedriver verksamhet som avses i skollagen (1985:1100) eller annan utbildningsverksamhet (utbildningsanordnare) får inte diskriminera något barn eller någon elev, student eller studerande som deltar i eller söker till verksamheten. Anställda och uppdragstagare i verksamheten ska likställas med utbildningsanordnaren när de handlar inom ramen för anställningen eller uppdraget”. </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Mål f</w:t>
      </w:r>
      <w:r w:rsidR="00B65EEE">
        <w:rPr>
          <w:rFonts w:ascii="Galdeano" w:eastAsia="Times New Roman" w:hAnsi="Galdeano" w:cs="Times New Roman"/>
          <w:b/>
          <w:bCs/>
          <w:color w:val="000000"/>
          <w:sz w:val="28"/>
          <w:szCs w:val="28"/>
          <w:lang w:eastAsia="sv-SE"/>
        </w:rPr>
        <w:t>ör verksamheten under läsåret 18/19</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Öka medvetenheten om diskrimineringsgrunderna hos både elever och pedagoger.</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2E534C" w:rsidP="00A25398">
      <w:pPr>
        <w:numPr>
          <w:ilvl w:val="0"/>
          <w:numId w:val="2"/>
        </w:numPr>
        <w:spacing w:after="0" w:line="240" w:lineRule="auto"/>
        <w:jc w:val="both"/>
        <w:textAlignment w:val="baseline"/>
        <w:rPr>
          <w:rFonts w:ascii="Galdeano" w:eastAsia="Times New Roman" w:hAnsi="Galdeano" w:cs="Times New Roman"/>
          <w:color w:val="000000"/>
          <w:sz w:val="24"/>
          <w:szCs w:val="24"/>
          <w:lang w:eastAsia="sv-SE"/>
        </w:rPr>
      </w:pPr>
      <w:r>
        <w:rPr>
          <w:rFonts w:ascii="Galdeano" w:eastAsia="Times New Roman" w:hAnsi="Galdeano" w:cs="Times New Roman"/>
          <w:color w:val="000000"/>
          <w:sz w:val="24"/>
          <w:szCs w:val="24"/>
          <w:lang w:eastAsia="sv-SE"/>
        </w:rPr>
        <w:t>Fortsätta</w:t>
      </w:r>
      <w:r w:rsidR="00A25398" w:rsidRPr="00A25398">
        <w:rPr>
          <w:rFonts w:ascii="Galdeano" w:eastAsia="Times New Roman" w:hAnsi="Galdeano" w:cs="Times New Roman"/>
          <w:color w:val="000000"/>
          <w:sz w:val="24"/>
          <w:szCs w:val="24"/>
          <w:lang w:eastAsia="sv-SE"/>
        </w:rPr>
        <w:t xml:space="preserve"> samarbetet mellan skolorna genom gemensamma studiebesök och lektioner </w:t>
      </w:r>
      <w:proofErr w:type="gramStart"/>
      <w:r w:rsidR="00A25398" w:rsidRPr="00A25398">
        <w:rPr>
          <w:rFonts w:ascii="Galdeano" w:eastAsia="Times New Roman" w:hAnsi="Galdeano" w:cs="Times New Roman"/>
          <w:color w:val="000000"/>
          <w:sz w:val="24"/>
          <w:szCs w:val="24"/>
          <w:lang w:eastAsia="sv-SE"/>
        </w:rPr>
        <w:t>för  eleverna</w:t>
      </w:r>
      <w:proofErr w:type="gramEnd"/>
      <w:r w:rsidR="00A25398" w:rsidRPr="00A25398">
        <w:rPr>
          <w:rFonts w:ascii="Galdeano" w:eastAsia="Times New Roman" w:hAnsi="Galdeano" w:cs="Times New Roman"/>
          <w:color w:val="000000"/>
          <w:sz w:val="24"/>
          <w:szCs w:val="24"/>
          <w:lang w:eastAsia="sv-SE"/>
        </w:rPr>
        <w:t>.</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2E534C" w:rsidP="00A25398">
      <w:pPr>
        <w:numPr>
          <w:ilvl w:val="0"/>
          <w:numId w:val="3"/>
        </w:numPr>
        <w:spacing w:after="0" w:line="240" w:lineRule="auto"/>
        <w:jc w:val="both"/>
        <w:textAlignment w:val="baseline"/>
        <w:rPr>
          <w:rFonts w:ascii="Galdeano" w:eastAsia="Times New Roman" w:hAnsi="Galdeano" w:cs="Times New Roman"/>
          <w:color w:val="000000"/>
          <w:sz w:val="24"/>
          <w:szCs w:val="24"/>
          <w:lang w:eastAsia="sv-SE"/>
        </w:rPr>
      </w:pPr>
      <w:r>
        <w:rPr>
          <w:rFonts w:ascii="Galdeano" w:eastAsia="Times New Roman" w:hAnsi="Galdeano" w:cs="Times New Roman"/>
          <w:color w:val="000000"/>
          <w:sz w:val="24"/>
          <w:szCs w:val="24"/>
          <w:lang w:eastAsia="sv-SE"/>
        </w:rPr>
        <w:t>Fortsätta samarbetet mellan skolorna</w:t>
      </w:r>
    </w:p>
    <w:p w:rsidR="00B65EEE" w:rsidRDefault="00B65EEE" w:rsidP="00B65EEE">
      <w:pPr>
        <w:spacing w:after="0" w:line="240" w:lineRule="auto"/>
        <w:jc w:val="both"/>
        <w:textAlignment w:val="baseline"/>
        <w:rPr>
          <w:rFonts w:ascii="Galdeano" w:eastAsia="Times New Roman" w:hAnsi="Galdeano" w:cs="Times New Roman"/>
          <w:color w:val="000000"/>
          <w:sz w:val="24"/>
          <w:szCs w:val="24"/>
          <w:lang w:eastAsia="sv-SE"/>
        </w:rPr>
      </w:pPr>
    </w:p>
    <w:p w:rsidR="00A25398" w:rsidRDefault="00A25398" w:rsidP="00A25398">
      <w:pPr>
        <w:numPr>
          <w:ilvl w:val="0"/>
          <w:numId w:val="4"/>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Effektivt arbeta med elevråd, klassråd, skolråd och mindre diskussionsgrupper för att öka inflytandet för eleverna.</w:t>
      </w:r>
    </w:p>
    <w:p w:rsidR="00B65EEE" w:rsidRDefault="00B65EEE" w:rsidP="00B65EEE">
      <w:pPr>
        <w:spacing w:after="0" w:line="240" w:lineRule="auto"/>
        <w:ind w:left="720"/>
        <w:jc w:val="both"/>
        <w:textAlignment w:val="baseline"/>
        <w:rPr>
          <w:rFonts w:ascii="Galdeano" w:eastAsia="Times New Roman" w:hAnsi="Galdeano" w:cs="Times New Roman"/>
          <w:color w:val="000000"/>
          <w:sz w:val="24"/>
          <w:szCs w:val="24"/>
          <w:lang w:eastAsia="sv-SE"/>
        </w:rPr>
      </w:pPr>
    </w:p>
    <w:p w:rsidR="00B65EEE" w:rsidRDefault="00B65EEE" w:rsidP="00A25398">
      <w:pPr>
        <w:numPr>
          <w:ilvl w:val="0"/>
          <w:numId w:val="4"/>
        </w:numPr>
        <w:spacing w:after="0" w:line="240" w:lineRule="auto"/>
        <w:jc w:val="both"/>
        <w:textAlignment w:val="baseline"/>
        <w:rPr>
          <w:rFonts w:ascii="Galdeano" w:eastAsia="Times New Roman" w:hAnsi="Galdeano" w:cs="Times New Roman"/>
          <w:color w:val="000000"/>
          <w:sz w:val="24"/>
          <w:szCs w:val="24"/>
          <w:lang w:eastAsia="sv-SE"/>
        </w:rPr>
      </w:pPr>
      <w:r>
        <w:rPr>
          <w:rFonts w:ascii="Galdeano" w:eastAsia="Times New Roman" w:hAnsi="Galdeano" w:cs="Times New Roman"/>
          <w:color w:val="000000"/>
          <w:sz w:val="24"/>
          <w:szCs w:val="24"/>
          <w:lang w:eastAsia="sv-SE"/>
        </w:rPr>
        <w:t>Stärka pedagoger i lågaffektivt bemötande genom kurser och föreläsningar.</w:t>
      </w:r>
    </w:p>
    <w:p w:rsidR="00B65EEE" w:rsidRDefault="00B65EEE" w:rsidP="00B65EEE">
      <w:pPr>
        <w:spacing w:after="0" w:line="240" w:lineRule="auto"/>
        <w:jc w:val="both"/>
        <w:textAlignment w:val="baseline"/>
        <w:rPr>
          <w:rFonts w:ascii="Galdeano" w:eastAsia="Times New Roman" w:hAnsi="Galdeano" w:cs="Times New Roman"/>
          <w:color w:val="000000"/>
          <w:sz w:val="24"/>
          <w:szCs w:val="24"/>
          <w:lang w:eastAsia="sv-SE"/>
        </w:rPr>
      </w:pPr>
    </w:p>
    <w:p w:rsidR="00B65EEE" w:rsidRPr="00A25398" w:rsidRDefault="00B65EEE" w:rsidP="00B65EEE">
      <w:pPr>
        <w:spacing w:after="0" w:line="240" w:lineRule="auto"/>
        <w:jc w:val="both"/>
        <w:textAlignment w:val="baseline"/>
        <w:rPr>
          <w:rFonts w:ascii="Galdeano" w:eastAsia="Times New Roman" w:hAnsi="Galdeano" w:cs="Times New Roman"/>
          <w:color w:val="000000"/>
          <w:sz w:val="24"/>
          <w:szCs w:val="24"/>
          <w:lang w:eastAsia="sv-SE"/>
        </w:rPr>
      </w:pP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B65EEE" w:rsidP="00A25398">
      <w:p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bookmarkStart w:id="0" w:name="_GoBack"/>
      <w:bookmarkEnd w:id="0"/>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Kartläggning</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Min Skola är en gymnasiesärskola med två enheter, en på Östermalm och en i </w:t>
      </w:r>
      <w:proofErr w:type="spellStart"/>
      <w:r w:rsidRPr="00A25398">
        <w:rPr>
          <w:rFonts w:ascii="Galdeano" w:eastAsia="Times New Roman" w:hAnsi="Galdeano" w:cs="Times New Roman"/>
          <w:color w:val="000000"/>
          <w:sz w:val="24"/>
          <w:szCs w:val="24"/>
          <w:lang w:eastAsia="sv-SE"/>
        </w:rPr>
        <w:t>Norsborg</w:t>
      </w:r>
      <w:proofErr w:type="spellEnd"/>
      <w:r w:rsidRPr="00A25398">
        <w:rPr>
          <w:rFonts w:ascii="Galdeano" w:eastAsia="Times New Roman" w:hAnsi="Galdeano" w:cs="Times New Roman"/>
          <w:color w:val="000000"/>
          <w:sz w:val="24"/>
          <w:szCs w:val="24"/>
          <w:lang w:eastAsia="sv-SE"/>
        </w:rPr>
        <w:t>. Skolorna erbjuder nationella programmet skog, mark, djur och det individuella programmet.</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I läsårets elevenkät framkommer att trivseln och trygghet på Min Skola är väldigt hög och att samtliga elever trivs med både klasskamrater och pedagoger. </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Vi har idag flera mindre rum som främjar för samtal i mindre grupp. Samtidigt behöver pedagogerna tänka på att dessa små rum även kan skapa utrymme att utsätta någon för trakasserier eller kränkningar utan att någon annan kan se. </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För att öka medvetenheten om skolmiljö och situationer som kan skapa otrygghet så har alla skolans pedagoger arbetat med DO:s Husmodell under ledning av pedagoger som deltagit i DO:s kurser. Min Skola har ett elevhälsoteam (EHT) som består av rektor, kurator, specialpedagog, lärare samt elevassistenter från varje enhet.</w:t>
      </w:r>
    </w:p>
    <w:p w:rsidR="002E534C" w:rsidRDefault="002E534C" w:rsidP="00A25398">
      <w:pPr>
        <w:spacing w:after="240" w:line="240" w:lineRule="auto"/>
        <w:rPr>
          <w:rFonts w:ascii="Times New Roman" w:eastAsia="Times New Roman" w:hAnsi="Times New Roman" w:cs="Times New Roman"/>
          <w:sz w:val="24"/>
          <w:szCs w:val="24"/>
          <w:lang w:eastAsia="sv-SE"/>
        </w:rPr>
      </w:pPr>
    </w:p>
    <w:p w:rsidR="00B65EEE" w:rsidRPr="00A25398" w:rsidRDefault="00B65EEE" w:rsidP="00A25398">
      <w:pPr>
        <w:spacing w:after="24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lastRenderedPageBreak/>
        <w:t xml:space="preserve">Utvärdering av föregående </w:t>
      </w:r>
      <w:proofErr w:type="gramStart"/>
      <w:r w:rsidRPr="00A25398">
        <w:rPr>
          <w:rFonts w:ascii="Galdeano" w:eastAsia="Times New Roman" w:hAnsi="Galdeano" w:cs="Times New Roman"/>
          <w:b/>
          <w:bCs/>
          <w:color w:val="000000"/>
          <w:sz w:val="28"/>
          <w:szCs w:val="28"/>
          <w:lang w:eastAsia="sv-SE"/>
        </w:rPr>
        <w:t>års plan</w:t>
      </w:r>
      <w:proofErr w:type="gramEnd"/>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6"/>
        </w:numPr>
        <w:spacing w:after="0" w:line="240" w:lineRule="auto"/>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 xml:space="preserve">Alla pedagoger är insatt i likabehandlingsplanen och arbetar utifrån den. </w:t>
      </w:r>
    </w:p>
    <w:p w:rsidR="00A25398" w:rsidRPr="00A25398" w:rsidRDefault="00A25398" w:rsidP="00A25398">
      <w:pPr>
        <w:numPr>
          <w:ilvl w:val="0"/>
          <w:numId w:val="6"/>
        </w:numPr>
        <w:spacing w:after="0" w:line="240" w:lineRule="auto"/>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Vi har arbetat med klassråd som eleverna sköter själva med stöd från pedagog. Där har eleverna haft möjlighet att ge förslag, påverka och ta beslut om förändringar i rutiner och skolarbete.</w:t>
      </w:r>
    </w:p>
    <w:p w:rsidR="00A25398" w:rsidRPr="00A25398" w:rsidRDefault="00A25398" w:rsidP="00A25398">
      <w:pPr>
        <w:numPr>
          <w:ilvl w:val="0"/>
          <w:numId w:val="6"/>
        </w:numPr>
        <w:spacing w:after="0" w:line="240" w:lineRule="auto"/>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 xml:space="preserve">Eleverna har gjort en trivselenkät som sammanställts och analyserats för ett fortsatt arbete för ökat inflytande och delaktighet. </w:t>
      </w:r>
    </w:p>
    <w:p w:rsidR="00A25398" w:rsidRPr="00A25398" w:rsidRDefault="00A25398" w:rsidP="00A25398">
      <w:pPr>
        <w:numPr>
          <w:ilvl w:val="0"/>
          <w:numId w:val="6"/>
        </w:numPr>
        <w:spacing w:after="0" w:line="240" w:lineRule="auto"/>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Arbetslaget synliggör förhållningssätt och metoder för varandra.</w:t>
      </w:r>
    </w:p>
    <w:p w:rsidR="00A25398" w:rsidRPr="00A25398" w:rsidRDefault="00A25398" w:rsidP="00A25398">
      <w:pPr>
        <w:numPr>
          <w:ilvl w:val="0"/>
          <w:numId w:val="6"/>
        </w:numPr>
        <w:spacing w:after="0" w:line="240" w:lineRule="auto"/>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 xml:space="preserve">Pedagogerna stärker positiva beteenden hos eleverna och arbetar </w:t>
      </w:r>
      <w:proofErr w:type="spellStart"/>
      <w:r w:rsidRPr="00A25398">
        <w:rPr>
          <w:rFonts w:ascii="Galdeano" w:eastAsia="Times New Roman" w:hAnsi="Galdeano" w:cs="Times New Roman"/>
          <w:color w:val="000000"/>
          <w:sz w:val="24"/>
          <w:szCs w:val="24"/>
          <w:lang w:eastAsia="sv-SE"/>
        </w:rPr>
        <w:t>lösningfokuserat</w:t>
      </w:r>
      <w:proofErr w:type="spellEnd"/>
      <w:r w:rsidRPr="00A25398">
        <w:rPr>
          <w:rFonts w:ascii="Galdeano" w:eastAsia="Times New Roman" w:hAnsi="Galdeano" w:cs="Times New Roman"/>
          <w:color w:val="000000"/>
          <w:sz w:val="24"/>
          <w:szCs w:val="24"/>
          <w:lang w:eastAsia="sv-SE"/>
        </w:rPr>
        <w:t>.</w:t>
      </w:r>
    </w:p>
    <w:p w:rsidR="00A25398" w:rsidRPr="00A25398" w:rsidRDefault="00A25398" w:rsidP="00A25398">
      <w:pPr>
        <w:numPr>
          <w:ilvl w:val="0"/>
          <w:numId w:val="6"/>
        </w:numPr>
        <w:spacing w:after="0" w:line="240" w:lineRule="auto"/>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Pedagogerna arbetar kontinuerligt med att ge elever, pedagoger och vårdnadshavare en trygghet och kunskap i hur de ska agera och vem de ska söka upp om de ser annan person bli eller själva blir utsatta för trakasserier eller kränkningar.</w:t>
      </w:r>
    </w:p>
    <w:p w:rsidR="00A25398" w:rsidRPr="00B65EEE" w:rsidRDefault="002E534C" w:rsidP="00B65EEE">
      <w:pPr>
        <w:numPr>
          <w:ilvl w:val="0"/>
          <w:numId w:val="6"/>
        </w:numPr>
        <w:spacing w:after="0" w:line="240" w:lineRule="auto"/>
        <w:textAlignment w:val="baseline"/>
        <w:rPr>
          <w:rFonts w:ascii="Galdeano" w:eastAsia="Times New Roman" w:hAnsi="Galdeano" w:cs="Times New Roman"/>
          <w:color w:val="000000"/>
          <w:sz w:val="24"/>
          <w:szCs w:val="24"/>
          <w:lang w:eastAsia="sv-SE"/>
        </w:rPr>
      </w:pPr>
      <w:r>
        <w:rPr>
          <w:rFonts w:ascii="Galdeano" w:eastAsia="Times New Roman" w:hAnsi="Galdeano" w:cs="Times New Roman"/>
          <w:color w:val="000000"/>
          <w:sz w:val="24"/>
          <w:szCs w:val="24"/>
          <w:lang w:eastAsia="sv-SE"/>
        </w:rPr>
        <w:t>Elevgrupp från MSN har utfört APL tillsammans med pedagoger från MSÖ på stall och hunddagis samtidigt som samtliga elever från MSÖ arbetat på MSN m</w:t>
      </w:r>
      <w:r w:rsidR="00B65EEE">
        <w:rPr>
          <w:rFonts w:ascii="Galdeano" w:eastAsia="Times New Roman" w:hAnsi="Galdeano" w:cs="Times New Roman"/>
          <w:color w:val="000000"/>
          <w:sz w:val="24"/>
          <w:szCs w:val="24"/>
          <w:lang w:eastAsia="sv-SE"/>
        </w:rPr>
        <w:t>ed pedagoger från båda skolorna.</w:t>
      </w:r>
      <w:r w:rsidR="00A25398" w:rsidRPr="00B65EEE">
        <w:rPr>
          <w:rFonts w:ascii="Times New Roman" w:eastAsia="Times New Roman" w:hAnsi="Times New Roman" w:cs="Times New Roman"/>
          <w:sz w:val="24"/>
          <w:szCs w:val="24"/>
          <w:lang w:eastAsia="sv-SE"/>
        </w:rPr>
        <w:br/>
      </w:r>
      <w:r w:rsidR="00A25398" w:rsidRPr="00B65EEE">
        <w:rPr>
          <w:rFonts w:ascii="Times New Roman" w:eastAsia="Times New Roman" w:hAnsi="Times New Roman" w:cs="Times New Roman"/>
          <w:sz w:val="24"/>
          <w:szCs w:val="24"/>
          <w:lang w:eastAsia="sv-SE"/>
        </w:rPr>
        <w:br/>
      </w: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Främjande arbete</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Främjande arbete handlar om att identifiera och stärka de positiva förutsättningarna för likabehandling och allas lika värde.</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7"/>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Pojkar och flickor ges lika stort utrymme och inflytande i skolan.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8"/>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Varje termin genomförs studieresor där samtliga pedagoger deltar tillsammans med skolans elever. En nära kontakt knyts under dessa dagar och många stunder till samtal ges.</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9"/>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 xml:space="preserve">Våra idrottsdagar och friluftsdagar är ett återkommande inslag där pedagoger tillsammans med eleverna så att alla elever kan </w:t>
      </w:r>
      <w:proofErr w:type="gramStart"/>
      <w:r w:rsidRPr="00A25398">
        <w:rPr>
          <w:rFonts w:ascii="Galdeano" w:eastAsia="Times New Roman" w:hAnsi="Galdeano" w:cs="Times New Roman"/>
          <w:color w:val="000000"/>
          <w:sz w:val="24"/>
          <w:szCs w:val="24"/>
          <w:lang w:eastAsia="sv-SE"/>
        </w:rPr>
        <w:t>delta  utifrån</w:t>
      </w:r>
      <w:proofErr w:type="gramEnd"/>
      <w:r w:rsidRPr="00A25398">
        <w:rPr>
          <w:rFonts w:ascii="Galdeano" w:eastAsia="Times New Roman" w:hAnsi="Galdeano" w:cs="Times New Roman"/>
          <w:color w:val="000000"/>
          <w:sz w:val="24"/>
          <w:szCs w:val="24"/>
          <w:lang w:eastAsia="sv-SE"/>
        </w:rPr>
        <w:t xml:space="preserve"> sina förutsättningar. </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0"/>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Varje vecka genomförs hund/</w:t>
      </w:r>
      <w:proofErr w:type="spellStart"/>
      <w:r w:rsidRPr="00A25398">
        <w:rPr>
          <w:rFonts w:ascii="Galdeano" w:eastAsia="Times New Roman" w:hAnsi="Galdeano" w:cs="Times New Roman"/>
          <w:color w:val="000000"/>
          <w:sz w:val="24"/>
          <w:szCs w:val="24"/>
          <w:lang w:eastAsia="sv-SE"/>
        </w:rPr>
        <w:t>hästpromenader</w:t>
      </w:r>
      <w:proofErr w:type="spellEnd"/>
      <w:r w:rsidRPr="00A25398">
        <w:rPr>
          <w:rFonts w:ascii="Galdeano" w:eastAsia="Times New Roman" w:hAnsi="Galdeano" w:cs="Times New Roman"/>
          <w:color w:val="000000"/>
          <w:sz w:val="24"/>
          <w:szCs w:val="24"/>
          <w:lang w:eastAsia="sv-SE"/>
        </w:rPr>
        <w:t xml:space="preserve"> tillsammans med elever och pedagoger. Dessa är ett forum som bjuder in till samtal och bygger relationer mellan både elever och mellan elev och pedagog.</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1"/>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Arbetslaget synliggör förhållningssätt och metoder för varandra samt diskuterar hur normer och föreställningar kring de olika diskrimineringsgrunderna kommer till uttryck i den egna undervisningen.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2"/>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Eleverna arbetar tillsammans med ansvarig pedagog i mindre grupper regelbundet, där vi samtalar om normer och förställningar som är direkt kopplade till diskrimineringsgrunderna. Vi använder oss av olika material t.ex. genom känslokort, samtalskort och annan litteratur.</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3"/>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Elevråd, klassråd och skolråd hålls regelbundet där eleverna framför åsikter och förslag till förbättringar och trivsel på skolan.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4"/>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Pedagogerna tar tillsammans med eleverna fram rastaktiviteter i syfte att stärka gruppen.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5"/>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Mentorernas ansvar är att hålla en tät dialog med sina mentorselever för att fånga upp hur elevens kunskapsutveckling och sociala välbefinnande ligger till.</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6"/>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Under raster finns alltid flera pedagoger till hands för att hjälpa, stötta och förebygga kränkande handlingar och stötta eleverna i deras sociala samspel.</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7"/>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Pedagogerna belyser olika typer av funktionsnedsättningar i diskussioner och samtal.</w:t>
      </w:r>
    </w:p>
    <w:p w:rsidR="00A25398" w:rsidRPr="00A25398" w:rsidRDefault="00B65EEE" w:rsidP="00A25398">
      <w:p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r>
      <w:r w:rsidR="00A25398" w:rsidRPr="00A25398">
        <w:rPr>
          <w:rFonts w:ascii="Times New Roman" w:eastAsia="Times New Roman" w:hAnsi="Times New Roman" w:cs="Times New Roman"/>
          <w:sz w:val="24"/>
          <w:szCs w:val="24"/>
          <w:lang w:eastAsia="sv-SE"/>
        </w:rPr>
        <w:br/>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Förebyggande arbete:</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8"/>
        </w:numPr>
        <w:spacing w:after="0" w:line="240" w:lineRule="auto"/>
        <w:jc w:val="both"/>
        <w:textAlignment w:val="baseline"/>
        <w:rPr>
          <w:rFonts w:ascii="Arial" w:eastAsia="Times New Roman" w:hAnsi="Arial" w:cs="Arial"/>
          <w:color w:val="000000"/>
          <w:sz w:val="24"/>
          <w:szCs w:val="24"/>
          <w:lang w:eastAsia="sv-SE"/>
        </w:rPr>
      </w:pPr>
      <w:r w:rsidRPr="00A25398">
        <w:rPr>
          <w:rFonts w:ascii="Galdeano" w:eastAsia="Times New Roman" w:hAnsi="Galdeano" w:cs="Arial"/>
          <w:color w:val="000000"/>
          <w:sz w:val="24"/>
          <w:szCs w:val="24"/>
          <w:lang w:eastAsia="sv-SE"/>
        </w:rPr>
        <w:t>Arbeta förebyggande för att främja positiva mönster genom att uppmärksamma och lyfta positiva beteenden.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19"/>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 xml:space="preserve">Vi har pedagoger med i de situationer som vid utvärderingar visat behov av detta, t.ex. vid matsituationen och på elevernas raster. </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0"/>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Vi har arbetat med miljön på så sätt att vi inrett för att skapa rum och mötesplatser som bjuder in till samtal och där pedagoger kan närvara utan att störa.</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1"/>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Vi utvärderar trygghet och trivsel regelbundet som stöd för fortsatt utvecklingsarbete.</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2"/>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Vi arbetar regelbundet med olika värderingsövningar för att stärka individen och gruppen.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3"/>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Vi utarbetar trivselregler tillsammans med eleverna på elevråd och klassråd.</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4"/>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På varje enhet finns pedagoger som deltagit i DO:s kurser “Introduktion till diskrimineringslagen” samt “Att leda målinriktat för lika rättigheter och möjligheter</w:t>
      </w:r>
      <w:proofErr w:type="gramStart"/>
      <w:r w:rsidRPr="00A25398">
        <w:rPr>
          <w:rFonts w:ascii="Galdeano" w:eastAsia="Times New Roman" w:hAnsi="Galdeano" w:cs="Times New Roman"/>
          <w:color w:val="000000"/>
          <w:sz w:val="24"/>
          <w:szCs w:val="24"/>
          <w:lang w:eastAsia="sv-SE"/>
        </w:rPr>
        <w:t>” .</w:t>
      </w:r>
      <w:proofErr w:type="gramEnd"/>
      <w:r w:rsidRPr="00A25398">
        <w:rPr>
          <w:rFonts w:ascii="Galdeano" w:eastAsia="Times New Roman" w:hAnsi="Galdeano" w:cs="Times New Roman"/>
          <w:color w:val="000000"/>
          <w:sz w:val="24"/>
          <w:szCs w:val="24"/>
          <w:lang w:eastAsia="sv-SE"/>
        </w:rPr>
        <w:t xml:space="preserve"> Det har resulterat i djupare kunskaper och verktyg och metoder för att hålla likabehandlingsarbetet levande i verksamheten.</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lastRenderedPageBreak/>
        <w:t>Elevernas delaktighet</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Eleverna deltar aktivt i framtagandet av gemensamma normer / värden /ordningsregler/ trivselregler på skolan. Detta sker i diskussionsgrupperna samt vid klassrådet.</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Eleverna medverkar till planens upprättande/reviderande genom:</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5"/>
        </w:numPr>
        <w:spacing w:after="0" w:line="240" w:lineRule="auto"/>
        <w:jc w:val="both"/>
        <w:textAlignment w:val="baseline"/>
        <w:rPr>
          <w:rFonts w:ascii="Arial" w:eastAsia="Times New Roman" w:hAnsi="Arial" w:cs="Arial"/>
          <w:color w:val="000000"/>
          <w:sz w:val="24"/>
          <w:szCs w:val="24"/>
          <w:lang w:eastAsia="sv-SE"/>
        </w:rPr>
      </w:pPr>
      <w:r w:rsidRPr="00A25398">
        <w:rPr>
          <w:rFonts w:ascii="Galdeano" w:eastAsia="Times New Roman" w:hAnsi="Galdeano" w:cs="Arial"/>
          <w:color w:val="000000"/>
          <w:sz w:val="24"/>
          <w:szCs w:val="24"/>
          <w:lang w:eastAsia="sv-SE"/>
        </w:rPr>
        <w:t>Diskussioner i mindre grupper</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6"/>
        </w:numPr>
        <w:spacing w:after="0" w:line="240" w:lineRule="auto"/>
        <w:jc w:val="both"/>
        <w:textAlignment w:val="baseline"/>
        <w:rPr>
          <w:rFonts w:ascii="Arial" w:eastAsia="Times New Roman" w:hAnsi="Arial" w:cs="Arial"/>
          <w:color w:val="000000"/>
          <w:sz w:val="24"/>
          <w:szCs w:val="24"/>
          <w:lang w:eastAsia="sv-SE"/>
        </w:rPr>
      </w:pPr>
      <w:r w:rsidRPr="00A25398">
        <w:rPr>
          <w:rFonts w:ascii="Galdeano" w:eastAsia="Times New Roman" w:hAnsi="Galdeano" w:cs="Arial"/>
          <w:color w:val="000000"/>
          <w:sz w:val="24"/>
          <w:szCs w:val="24"/>
          <w:lang w:eastAsia="sv-SE"/>
        </w:rPr>
        <w:t>Diskussioner på klassråd och elevråd</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7"/>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 xml:space="preserve">Eleverna har stort inflytande vid lektionsupplägg </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8"/>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Elever får planera, utföra och utvärdera egna lektioner</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29"/>
        </w:numPr>
        <w:spacing w:after="0" w:line="240" w:lineRule="auto"/>
        <w:jc w:val="both"/>
        <w:textAlignment w:val="baseline"/>
        <w:rPr>
          <w:rFonts w:ascii="Arial" w:eastAsia="Times New Roman" w:hAnsi="Arial" w:cs="Arial"/>
          <w:color w:val="000000"/>
          <w:sz w:val="24"/>
          <w:szCs w:val="24"/>
          <w:lang w:eastAsia="sv-SE"/>
        </w:rPr>
      </w:pPr>
      <w:r w:rsidRPr="00A25398">
        <w:rPr>
          <w:rFonts w:ascii="Galdeano" w:eastAsia="Times New Roman" w:hAnsi="Galdeano" w:cs="Arial"/>
          <w:color w:val="000000"/>
          <w:sz w:val="24"/>
          <w:szCs w:val="24"/>
          <w:lang w:eastAsia="sv-SE"/>
        </w:rPr>
        <w:t>Värderingsövningar</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0"/>
        </w:numPr>
        <w:spacing w:after="0" w:line="240" w:lineRule="auto"/>
        <w:jc w:val="both"/>
        <w:textAlignment w:val="baseline"/>
        <w:rPr>
          <w:rFonts w:ascii="Arial" w:eastAsia="Times New Roman" w:hAnsi="Arial" w:cs="Arial"/>
          <w:color w:val="000000"/>
          <w:sz w:val="24"/>
          <w:szCs w:val="24"/>
          <w:lang w:eastAsia="sv-SE"/>
        </w:rPr>
      </w:pPr>
      <w:r w:rsidRPr="00A25398">
        <w:rPr>
          <w:rFonts w:ascii="Galdeano" w:eastAsia="Times New Roman" w:hAnsi="Galdeano" w:cs="Arial"/>
          <w:color w:val="000000"/>
          <w:sz w:val="24"/>
          <w:szCs w:val="24"/>
          <w:lang w:eastAsia="sv-SE"/>
        </w:rPr>
        <w:t>Diskussioner kring skolmiljön</w:t>
      </w:r>
    </w:p>
    <w:p w:rsidR="00A25398" w:rsidRPr="00A25398" w:rsidRDefault="00A25398" w:rsidP="00A25398">
      <w:pPr>
        <w:numPr>
          <w:ilvl w:val="0"/>
          <w:numId w:val="30"/>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Upprättande av klasskontrakt</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r w:rsidRPr="00A25398">
        <w:rPr>
          <w:rFonts w:ascii="Times New Roman" w:eastAsia="Times New Roman" w:hAnsi="Times New Roman" w:cs="Times New Roman"/>
          <w:sz w:val="24"/>
          <w:szCs w:val="24"/>
          <w:lang w:eastAsia="sv-SE"/>
        </w:rPr>
        <w:br/>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Vårdnadshavares delaktighet</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1"/>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 xml:space="preserve">Vårdnadshavare får information på föräldramöten. </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2"/>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 xml:space="preserve">Likabehandlingsplanen finns på skolans hemsida. </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3"/>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Vårdnadshavare är alltid välkomna med synpunkter och idéer till förbättringar.</w:t>
      </w:r>
    </w:p>
    <w:p w:rsidR="00A25398" w:rsidRPr="00A25398" w:rsidRDefault="00A25398" w:rsidP="00A25398">
      <w:pPr>
        <w:numPr>
          <w:ilvl w:val="0"/>
          <w:numId w:val="33"/>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Vårdnadshavare är alltid välkomna att delta under skoldagen.</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Pedagogernas delaktighet</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4"/>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På varje enhet finns pedagoger som deltagit i DO:s kurser “Introduktion till diskrimineringslagen” samt “Att leda målinriktat för lika rättigheter och möjligheter</w:t>
      </w:r>
      <w:proofErr w:type="gramStart"/>
      <w:r w:rsidRPr="00A25398">
        <w:rPr>
          <w:rFonts w:ascii="Galdeano" w:eastAsia="Times New Roman" w:hAnsi="Galdeano" w:cs="Times New Roman"/>
          <w:color w:val="000000"/>
          <w:sz w:val="24"/>
          <w:szCs w:val="24"/>
          <w:lang w:eastAsia="sv-SE"/>
        </w:rPr>
        <w:t>” .</w:t>
      </w:r>
      <w:proofErr w:type="gramEnd"/>
      <w:r w:rsidRPr="00A25398">
        <w:rPr>
          <w:rFonts w:ascii="Galdeano" w:eastAsia="Times New Roman" w:hAnsi="Galdeano" w:cs="Times New Roman"/>
          <w:color w:val="000000"/>
          <w:sz w:val="24"/>
          <w:szCs w:val="24"/>
          <w:lang w:eastAsia="sv-SE"/>
        </w:rPr>
        <w:t xml:space="preserve"> Det har resulterat i djupare kunskaper, verktyg och metoder för att hålla likabehandlingsarbetet levande i verksamheten.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5"/>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Pedagoger får utbildning i kommunikation och konflikthantering genom olika relevanta kurser.</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6"/>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Alla pedagoger deltar i upprättande av likabehandlingsplanen.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7"/>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Likabehandlingsplanen godkänns av samtliga pedagoger innan den fastställts av ansvariga.</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numPr>
          <w:ilvl w:val="0"/>
          <w:numId w:val="38"/>
        </w:numPr>
        <w:spacing w:after="0" w:line="240" w:lineRule="auto"/>
        <w:jc w:val="both"/>
        <w:textAlignment w:val="baseline"/>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Ansvariga för likabehandlingsplanen fastställer planens utformande, samt ser till att den implementeras hos övriga pedagoger.</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lastRenderedPageBreak/>
        <w:t>Uppföljning</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Planen följs årligen upp i enlighet med verksamhetens </w:t>
      </w:r>
      <w:proofErr w:type="spellStart"/>
      <w:r w:rsidRPr="00A25398">
        <w:rPr>
          <w:rFonts w:ascii="Galdeano" w:eastAsia="Times New Roman" w:hAnsi="Galdeano" w:cs="Times New Roman"/>
          <w:color w:val="000000"/>
          <w:sz w:val="24"/>
          <w:szCs w:val="24"/>
          <w:lang w:eastAsia="sv-SE"/>
        </w:rPr>
        <w:t>årshjul</w:t>
      </w:r>
      <w:proofErr w:type="spellEnd"/>
      <w:r w:rsidRPr="00A25398">
        <w:rPr>
          <w:rFonts w:ascii="Galdeano" w:eastAsia="Times New Roman" w:hAnsi="Galdeano" w:cs="Times New Roman"/>
          <w:color w:val="000000"/>
          <w:sz w:val="24"/>
          <w:szCs w:val="24"/>
          <w:lang w:eastAsia="sv-SE"/>
        </w:rPr>
        <w:t>. Detta sker i april månad varje år.</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Eleverna går under höstterminen igenom hela planen mot kränkande behandling. Detta sker i små grupper under ledning av pedagog. Elevernas åsikter och synpunkter dokumenteras och tas med vid revideringsarbetet som påbörjas i april.</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Löpande under året har eleverna klassråd. På klassrådet lyfts punkter ur planen mot kränkande behandling och här har eleverna möjlighet att påverka innehållet och formen för arbetet mot kränkande behandling. </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I </w:t>
      </w:r>
      <w:proofErr w:type="gramStart"/>
      <w:r w:rsidRPr="00A25398">
        <w:rPr>
          <w:rFonts w:ascii="Galdeano" w:eastAsia="Times New Roman" w:hAnsi="Galdeano" w:cs="Times New Roman"/>
          <w:color w:val="000000"/>
          <w:sz w:val="24"/>
          <w:szCs w:val="24"/>
          <w:lang w:eastAsia="sv-SE"/>
        </w:rPr>
        <w:t>December</w:t>
      </w:r>
      <w:proofErr w:type="gramEnd"/>
      <w:r w:rsidRPr="00A25398">
        <w:rPr>
          <w:rFonts w:ascii="Galdeano" w:eastAsia="Times New Roman" w:hAnsi="Galdeano" w:cs="Times New Roman"/>
          <w:color w:val="000000"/>
          <w:sz w:val="24"/>
          <w:szCs w:val="24"/>
          <w:lang w:eastAsia="sv-SE"/>
        </w:rPr>
        <w:t xml:space="preserve"> sammanställs planens uppsatta mål i en terminsuppföljning.</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Ny plan, eller revidering av befintlig, tas fram så att den är klar till starten av höstterminen.</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För upprättandet av ny plan/revidering av befintlig ansvarar </w:t>
      </w:r>
      <w:proofErr w:type="gramStart"/>
      <w:r w:rsidRPr="00A25398">
        <w:rPr>
          <w:rFonts w:ascii="Galdeano" w:eastAsia="Times New Roman" w:hAnsi="Galdeano" w:cs="Times New Roman"/>
          <w:color w:val="000000"/>
          <w:sz w:val="24"/>
          <w:szCs w:val="24"/>
          <w:lang w:eastAsia="sv-SE"/>
        </w:rPr>
        <w:t>rektor,  samt</w:t>
      </w:r>
      <w:proofErr w:type="gramEnd"/>
      <w:r w:rsidRPr="00A25398">
        <w:rPr>
          <w:rFonts w:ascii="Galdeano" w:eastAsia="Times New Roman" w:hAnsi="Galdeano" w:cs="Times New Roman"/>
          <w:color w:val="000000"/>
          <w:sz w:val="24"/>
          <w:szCs w:val="24"/>
          <w:lang w:eastAsia="sv-SE"/>
        </w:rPr>
        <w:t xml:space="preserve"> ansvariga för likabehandlingsarbetet.   </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Åtgärdande arbete</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Den vuxne som uppmärksammar eller på annat sätt får vetskap om eventuell kränkning agerar och samlar berörda för samtal. Detta dokumenteras skriftligt och återkopplas till övrig personal. Skolan utreder omgående vid misstanke om kränkning. I allvarligare situationer kopplas skolans elevhälsoteam in.</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Konkreta åtgärder</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8"/>
          <w:szCs w:val="28"/>
          <w:lang w:eastAsia="sv-SE"/>
        </w:rPr>
        <w:t>Åtgärder om en elev kränker en annan elev</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När en elev utsätts för kränkande behandling av en annan elev ligger ansvaret i första skedet på närvarande pedagog, som samlar information om vad som hänt och samtalar med berörda. Ärendet delges till övriga pedagoger. Sedan förs ärendet vidare till rektor. Eventuella åtgärder följs vid behov upp inom två veckor. Om eleven är under 18 år kontaktas alltid vårdnadshavare. Om eleven har utsatts för övergrepp eller misshandel som kan betraktas som brott, görs en polisanmälan. </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Åtgärder om en elev kränker en vuxen</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Rektor utreder och samtalar med berörda parter. </w:t>
      </w:r>
    </w:p>
    <w:p w:rsidR="00A25398" w:rsidRDefault="00A25398" w:rsidP="00A25398">
      <w:pPr>
        <w:spacing w:after="0" w:line="240" w:lineRule="auto"/>
        <w:jc w:val="both"/>
        <w:rPr>
          <w:rFonts w:ascii="Galdeano" w:eastAsia="Times New Roman" w:hAnsi="Galdeano" w:cs="Times New Roman"/>
          <w:color w:val="000000"/>
          <w:sz w:val="24"/>
          <w:szCs w:val="24"/>
          <w:lang w:eastAsia="sv-SE"/>
        </w:rPr>
      </w:pPr>
      <w:r w:rsidRPr="00A25398">
        <w:rPr>
          <w:rFonts w:ascii="Galdeano" w:eastAsia="Times New Roman" w:hAnsi="Galdeano" w:cs="Times New Roman"/>
          <w:color w:val="000000"/>
          <w:sz w:val="24"/>
          <w:szCs w:val="24"/>
          <w:lang w:eastAsia="sv-SE"/>
        </w:rPr>
        <w:t>Rektor dokumenterar och följer upp. Rektor informerar vårdnadshavare om eleven är under 18 år. Eventuella åtgärder följs vid behov upp inom två veckor.</w:t>
      </w:r>
    </w:p>
    <w:p w:rsidR="00B65EEE" w:rsidRPr="00A25398" w:rsidRDefault="00B65EEE" w:rsidP="00A25398">
      <w:pPr>
        <w:spacing w:after="0" w:line="240" w:lineRule="auto"/>
        <w:jc w:val="both"/>
        <w:rPr>
          <w:rFonts w:ascii="Times New Roman" w:eastAsia="Times New Roman" w:hAnsi="Times New Roman" w:cs="Times New Roman"/>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B65EEE" w:rsidRDefault="00B65EEE" w:rsidP="00A25398">
      <w:pPr>
        <w:spacing w:after="0" w:line="240" w:lineRule="auto"/>
        <w:jc w:val="both"/>
        <w:rPr>
          <w:rFonts w:ascii="Galdeano" w:eastAsia="Times New Roman" w:hAnsi="Galdeano" w:cs="Times New Roman"/>
          <w:b/>
          <w:bCs/>
          <w:color w:val="000000"/>
          <w:sz w:val="28"/>
          <w:szCs w:val="28"/>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lastRenderedPageBreak/>
        <w:t>Åtgärder om en vuxen kränker en elev</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Varje vuxen tar sitt personliga ansvar att informera rektor om en elev blivit kränkt av en annan vuxen. Rektor ansvarar och dokumenterar för att samla information om vad som hänt och samtalar med berörda. Rektor informerar vårdnadshavare om eleven är under 18 år. Eventuella åtgärder följs vid behov upp inom två veckor.  </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Kränkningar mellan vuxna</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 xml:space="preserve">Den vuxne som upplever att den blivit kränkt av annan vuxen informerar skolledningen (rektor/ställföreträdande rektor). Rektor ansvarar och dokumenterar för att samla information om vad som hänt och samtalar med berörda. Rektor informerar huvudmannen om kränkningar förekommer bland </w:t>
      </w:r>
      <w:proofErr w:type="gramStart"/>
      <w:r w:rsidRPr="00A25398">
        <w:rPr>
          <w:rFonts w:ascii="Galdeano" w:eastAsia="Times New Roman" w:hAnsi="Galdeano" w:cs="Times New Roman"/>
          <w:color w:val="000000"/>
          <w:sz w:val="24"/>
          <w:szCs w:val="24"/>
          <w:lang w:eastAsia="sv-SE"/>
        </w:rPr>
        <w:t>vuxna..</w:t>
      </w:r>
      <w:proofErr w:type="gramEnd"/>
      <w:r w:rsidRPr="00A25398">
        <w:rPr>
          <w:rFonts w:ascii="Galdeano" w:eastAsia="Times New Roman" w:hAnsi="Galdeano" w:cs="Times New Roman"/>
          <w:color w:val="000000"/>
          <w:sz w:val="24"/>
          <w:szCs w:val="24"/>
          <w:lang w:eastAsia="sv-SE"/>
        </w:rPr>
        <w:t xml:space="preserve"> Eventuella åtgärder följs vid behov upp inom två veckor.</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8"/>
          <w:szCs w:val="28"/>
          <w:lang w:eastAsia="sv-SE"/>
        </w:rPr>
        <w:t xml:space="preserve">Information till huvudmannen </w:t>
      </w: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t>Rektor anmäler ärendet till huvudman.</w:t>
      </w:r>
    </w:p>
    <w:p w:rsidR="00A25398" w:rsidRPr="00A25398" w:rsidRDefault="00A25398" w:rsidP="00A25398">
      <w:pPr>
        <w:spacing w:after="240" w:line="240" w:lineRule="auto"/>
        <w:rPr>
          <w:rFonts w:ascii="Times New Roman" w:eastAsia="Times New Roman" w:hAnsi="Times New Roman" w:cs="Times New Roman"/>
          <w:sz w:val="24"/>
          <w:szCs w:val="24"/>
          <w:lang w:eastAsia="sv-SE"/>
        </w:rPr>
      </w:pP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B65EEE" w:rsidRDefault="00B65EEE" w:rsidP="00A25398">
      <w:pPr>
        <w:spacing w:after="0" w:line="240" w:lineRule="auto"/>
        <w:jc w:val="both"/>
        <w:rPr>
          <w:rFonts w:ascii="Galdeano" w:eastAsia="Times New Roman" w:hAnsi="Galdeano" w:cs="Times New Roman"/>
          <w:b/>
          <w:bCs/>
          <w:color w:val="000000"/>
          <w:sz w:val="24"/>
          <w:szCs w:val="24"/>
          <w:lang w:eastAsia="sv-SE"/>
        </w:rPr>
      </w:pPr>
    </w:p>
    <w:p w:rsidR="00A25398" w:rsidRPr="00A25398" w:rsidRDefault="00A25398" w:rsidP="00A25398">
      <w:pPr>
        <w:spacing w:after="0" w:line="240" w:lineRule="auto"/>
        <w:jc w:val="both"/>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lastRenderedPageBreak/>
        <w:t>Beskrivning av händelse angående kränkande behandling</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Datum:________________________________________________</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Jag som anmäler detta:</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Namn:_________________________________________________</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Befattning:_____________________________________________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Elev/personal som blivit utsatt för kränkande behandling:</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Namn:_____________________________________________________</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Ev. elevs vårdnadshavare:_________________________________________</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Händelse (beskriv händelse och namnge den som utfört kränkningen):</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Beskriv hur händelsen kan kopplas till kränkande behandling mot kön, sexuell läggning, etnicitet eller funktionshinder mm:</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Underskrift anmälare</w:t>
      </w:r>
      <w:r w:rsidRPr="00A25398">
        <w:rPr>
          <w:rFonts w:ascii="Galdeano" w:eastAsia="Times New Roman" w:hAnsi="Galdeano" w:cs="Times New Roman"/>
          <w:color w:val="000000"/>
          <w:sz w:val="24"/>
          <w:szCs w:val="24"/>
          <w:lang w:eastAsia="sv-SE"/>
        </w:rPr>
        <w:tab/>
      </w:r>
      <w:r w:rsidRPr="00A25398">
        <w:rPr>
          <w:rFonts w:ascii="Galdeano" w:eastAsia="Times New Roman" w:hAnsi="Galdeano" w:cs="Times New Roman"/>
          <w:color w:val="000000"/>
          <w:sz w:val="24"/>
          <w:szCs w:val="24"/>
          <w:lang w:eastAsia="sv-SE"/>
        </w:rPr>
        <w:tab/>
      </w:r>
      <w:r w:rsidRPr="00A25398">
        <w:rPr>
          <w:rFonts w:ascii="Galdeano" w:eastAsia="Times New Roman" w:hAnsi="Galdeano" w:cs="Times New Roman"/>
          <w:color w:val="000000"/>
          <w:sz w:val="24"/>
          <w:szCs w:val="24"/>
          <w:lang w:eastAsia="sv-SE"/>
        </w:rPr>
        <w:tab/>
        <w:t>Verksamhetsansvarig</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__________________________</w:t>
      </w:r>
      <w:r w:rsidRPr="00A25398">
        <w:rPr>
          <w:rFonts w:ascii="Galdeano" w:eastAsia="Times New Roman" w:hAnsi="Galdeano" w:cs="Times New Roman"/>
          <w:color w:val="000000"/>
          <w:sz w:val="24"/>
          <w:szCs w:val="24"/>
          <w:lang w:eastAsia="sv-SE"/>
        </w:rPr>
        <w:tab/>
      </w:r>
      <w:r w:rsidRPr="00A25398">
        <w:rPr>
          <w:rFonts w:ascii="Galdeano" w:eastAsia="Times New Roman" w:hAnsi="Galdeano" w:cs="Times New Roman"/>
          <w:color w:val="000000"/>
          <w:sz w:val="24"/>
          <w:szCs w:val="24"/>
          <w:lang w:eastAsia="sv-SE"/>
        </w:rPr>
        <w:tab/>
        <w:t>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t>Kopia skickas till huvudmannen direkt efter upprättande. Rektor ansvarar för detta.</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t>Åtgärdsplan för anmälan av kränkande behandling</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Datum:____________________________________</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t>Åtgärder:</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lastRenderedPageBreak/>
        <w:t>Handlingsplan/ tidsplan:</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Ansvarig pedagog för åtgärder och handlingsplan:_________________________</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Underskrift: ______________________________________________________</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Underskrift verksamhetsansvarig:____________________________________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t>Kopia skickas till huvudmannen direkt efter upprättande. Rektor ansvarar för detta.</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t>Dokumentation/ utvärdering av anmälan och handlingsplan för kränkande behandling</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Datum:___________________________________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Ärendet avslutas</w:t>
      </w:r>
      <w:r w:rsidRPr="00A25398">
        <w:rPr>
          <w:rFonts w:ascii="Galdeano" w:eastAsia="Times New Roman" w:hAnsi="Galdeano" w:cs="Times New Roman"/>
          <w:color w:val="000000"/>
          <w:sz w:val="24"/>
          <w:szCs w:val="24"/>
          <w:lang w:eastAsia="sv-SE"/>
        </w:rPr>
        <w:tab/>
      </w:r>
      <w:r w:rsidRPr="00A25398">
        <w:rPr>
          <w:rFonts w:ascii="Galdeano" w:eastAsia="Times New Roman" w:hAnsi="Galdeano" w:cs="Times New Roman"/>
          <w:color w:val="000000"/>
          <w:sz w:val="24"/>
          <w:szCs w:val="24"/>
          <w:lang w:eastAsia="sv-SE"/>
        </w:rPr>
        <w:tab/>
      </w:r>
      <w:r w:rsidRPr="00A25398">
        <w:rPr>
          <w:rFonts w:ascii="Galdeano" w:eastAsia="Times New Roman" w:hAnsi="Galdeano" w:cs="Times New Roman"/>
          <w:color w:val="000000"/>
          <w:sz w:val="24"/>
          <w:szCs w:val="24"/>
          <w:lang w:eastAsia="sv-SE"/>
        </w:rPr>
        <w:tab/>
      </w:r>
      <w:r w:rsidRPr="00A25398">
        <w:rPr>
          <w:rFonts w:ascii="Galdeano" w:eastAsia="Times New Roman" w:hAnsi="Galdeano" w:cs="Times New Roman"/>
          <w:color w:val="000000"/>
          <w:sz w:val="24"/>
          <w:szCs w:val="24"/>
          <w:lang w:eastAsia="sv-SE"/>
        </w:rPr>
        <w:tab/>
        <w:t>Ärendet avslutas</w:t>
      </w:r>
    </w:p>
    <w:p w:rsidR="00A25398" w:rsidRPr="00A25398" w:rsidRDefault="00A25398" w:rsidP="00A25398">
      <w:pPr>
        <w:spacing w:after="200" w:line="240" w:lineRule="auto"/>
        <w:ind w:hanging="5040"/>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Underskrift anmälare</w:t>
      </w:r>
      <w:r w:rsidRPr="00A25398">
        <w:rPr>
          <w:rFonts w:ascii="Galdeano" w:eastAsia="Times New Roman" w:hAnsi="Galdeano" w:cs="Times New Roman"/>
          <w:color w:val="000000"/>
          <w:sz w:val="24"/>
          <w:szCs w:val="24"/>
          <w:lang w:eastAsia="sv-SE"/>
        </w:rPr>
        <w:tab/>
        <w:t>Underskrift verksamhetsansvarig</w:t>
      </w: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color w:val="000000"/>
          <w:sz w:val="24"/>
          <w:szCs w:val="24"/>
          <w:lang w:eastAsia="sv-SE"/>
        </w:rPr>
        <w:t>__________________________</w:t>
      </w:r>
      <w:r w:rsidRPr="00A25398">
        <w:rPr>
          <w:rFonts w:ascii="Galdeano" w:eastAsia="Times New Roman" w:hAnsi="Galdeano" w:cs="Times New Roman"/>
          <w:color w:val="000000"/>
          <w:sz w:val="24"/>
          <w:szCs w:val="24"/>
          <w:lang w:eastAsia="sv-SE"/>
        </w:rPr>
        <w:tab/>
      </w:r>
      <w:r w:rsidRPr="00A25398">
        <w:rPr>
          <w:rFonts w:ascii="Galdeano" w:eastAsia="Times New Roman" w:hAnsi="Galdeano" w:cs="Times New Roman"/>
          <w:color w:val="000000"/>
          <w:sz w:val="24"/>
          <w:szCs w:val="24"/>
          <w:lang w:eastAsia="sv-SE"/>
        </w:rPr>
        <w:tab/>
        <w:t>_________________________</w:t>
      </w:r>
    </w:p>
    <w:p w:rsidR="00A25398" w:rsidRPr="00A25398" w:rsidRDefault="00A25398" w:rsidP="00A25398">
      <w:pPr>
        <w:spacing w:after="0" w:line="240" w:lineRule="auto"/>
        <w:rPr>
          <w:rFonts w:ascii="Times New Roman" w:eastAsia="Times New Roman" w:hAnsi="Times New Roman" w:cs="Times New Roman"/>
          <w:sz w:val="24"/>
          <w:szCs w:val="24"/>
          <w:lang w:eastAsia="sv-SE"/>
        </w:rPr>
      </w:pPr>
    </w:p>
    <w:p w:rsidR="00A25398" w:rsidRPr="00A25398" w:rsidRDefault="00A25398" w:rsidP="00A25398">
      <w:pPr>
        <w:spacing w:after="200" w:line="240" w:lineRule="auto"/>
        <w:rPr>
          <w:rFonts w:ascii="Times New Roman" w:eastAsia="Times New Roman" w:hAnsi="Times New Roman" w:cs="Times New Roman"/>
          <w:sz w:val="24"/>
          <w:szCs w:val="24"/>
          <w:lang w:eastAsia="sv-SE"/>
        </w:rPr>
      </w:pPr>
      <w:r w:rsidRPr="00A25398">
        <w:rPr>
          <w:rFonts w:ascii="Galdeano" w:eastAsia="Times New Roman" w:hAnsi="Galdeano" w:cs="Times New Roman"/>
          <w:b/>
          <w:bCs/>
          <w:color w:val="000000"/>
          <w:sz w:val="24"/>
          <w:szCs w:val="24"/>
          <w:lang w:eastAsia="sv-SE"/>
        </w:rPr>
        <w:t>Kopia skickas till huvudmannen direkt efter upprättande. Rektor ansvarar för detta.</w:t>
      </w:r>
    </w:p>
    <w:p w:rsidR="00FE4907" w:rsidRDefault="00A25398" w:rsidP="00A25398">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lastRenderedPageBreak/>
        <w:br/>
      </w:r>
      <w:r w:rsidRPr="00A25398">
        <w:rPr>
          <w:rFonts w:ascii="Times New Roman" w:eastAsia="Times New Roman" w:hAnsi="Times New Roman" w:cs="Times New Roman"/>
          <w:sz w:val="24"/>
          <w:szCs w:val="24"/>
          <w:lang w:eastAsia="sv-SE"/>
        </w:rPr>
        <w:br/>
      </w:r>
      <w:r w:rsidRPr="00A25398">
        <w:rPr>
          <w:rFonts w:ascii="Times New Roman" w:eastAsia="Times New Roman" w:hAnsi="Times New Roman" w:cs="Times New Roman"/>
          <w:sz w:val="24"/>
          <w:szCs w:val="24"/>
          <w:lang w:eastAsia="sv-SE"/>
        </w:rPr>
        <w:br/>
      </w:r>
    </w:p>
    <w:sectPr w:rsidR="00FE4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ldean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B8"/>
    <w:multiLevelType w:val="multilevel"/>
    <w:tmpl w:val="E14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55D7D"/>
    <w:multiLevelType w:val="multilevel"/>
    <w:tmpl w:val="83A2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4791"/>
    <w:multiLevelType w:val="multilevel"/>
    <w:tmpl w:val="8D86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300EB"/>
    <w:multiLevelType w:val="multilevel"/>
    <w:tmpl w:val="C38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C596B"/>
    <w:multiLevelType w:val="multilevel"/>
    <w:tmpl w:val="67E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31711"/>
    <w:multiLevelType w:val="multilevel"/>
    <w:tmpl w:val="2E7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87A8D"/>
    <w:multiLevelType w:val="multilevel"/>
    <w:tmpl w:val="862A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A438E"/>
    <w:multiLevelType w:val="multilevel"/>
    <w:tmpl w:val="A334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E53CA"/>
    <w:multiLevelType w:val="multilevel"/>
    <w:tmpl w:val="6ED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11DA1"/>
    <w:multiLevelType w:val="multilevel"/>
    <w:tmpl w:val="9B98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F641F"/>
    <w:multiLevelType w:val="multilevel"/>
    <w:tmpl w:val="8E8C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F111C"/>
    <w:multiLevelType w:val="multilevel"/>
    <w:tmpl w:val="4060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F541C"/>
    <w:multiLevelType w:val="multilevel"/>
    <w:tmpl w:val="EAF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B3518"/>
    <w:multiLevelType w:val="multilevel"/>
    <w:tmpl w:val="3C02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F83BAF"/>
    <w:multiLevelType w:val="multilevel"/>
    <w:tmpl w:val="F23A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F59CA"/>
    <w:multiLevelType w:val="multilevel"/>
    <w:tmpl w:val="BDE4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6257C"/>
    <w:multiLevelType w:val="multilevel"/>
    <w:tmpl w:val="62FE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A01F2"/>
    <w:multiLevelType w:val="multilevel"/>
    <w:tmpl w:val="C13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0C5D16"/>
    <w:multiLevelType w:val="multilevel"/>
    <w:tmpl w:val="98C4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73AA9"/>
    <w:multiLevelType w:val="multilevel"/>
    <w:tmpl w:val="293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E63D4"/>
    <w:multiLevelType w:val="multilevel"/>
    <w:tmpl w:val="2BA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C2450"/>
    <w:multiLevelType w:val="multilevel"/>
    <w:tmpl w:val="945E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F316C"/>
    <w:multiLevelType w:val="multilevel"/>
    <w:tmpl w:val="4F5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31B1A"/>
    <w:multiLevelType w:val="multilevel"/>
    <w:tmpl w:val="B9EA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7265F"/>
    <w:multiLevelType w:val="multilevel"/>
    <w:tmpl w:val="7ECE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05BA0"/>
    <w:multiLevelType w:val="multilevel"/>
    <w:tmpl w:val="84D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A09DF"/>
    <w:multiLevelType w:val="multilevel"/>
    <w:tmpl w:val="A1E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FE57B3"/>
    <w:multiLevelType w:val="multilevel"/>
    <w:tmpl w:val="7D38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6DE"/>
    <w:multiLevelType w:val="multilevel"/>
    <w:tmpl w:val="0074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CE3E06"/>
    <w:multiLevelType w:val="multilevel"/>
    <w:tmpl w:val="5BE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E3E5C"/>
    <w:multiLevelType w:val="multilevel"/>
    <w:tmpl w:val="3776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048EC"/>
    <w:multiLevelType w:val="multilevel"/>
    <w:tmpl w:val="A76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053E6"/>
    <w:multiLevelType w:val="multilevel"/>
    <w:tmpl w:val="C14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923DC"/>
    <w:multiLevelType w:val="multilevel"/>
    <w:tmpl w:val="BD14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46072"/>
    <w:multiLevelType w:val="multilevel"/>
    <w:tmpl w:val="6D9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22547"/>
    <w:multiLevelType w:val="multilevel"/>
    <w:tmpl w:val="B95A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8C1B45"/>
    <w:multiLevelType w:val="multilevel"/>
    <w:tmpl w:val="D6F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D0177"/>
    <w:multiLevelType w:val="multilevel"/>
    <w:tmpl w:val="DB2A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
  </w:num>
  <w:num w:numId="4">
    <w:abstractNumId w:val="3"/>
  </w:num>
  <w:num w:numId="5">
    <w:abstractNumId w:val="16"/>
  </w:num>
  <w:num w:numId="6">
    <w:abstractNumId w:val="6"/>
  </w:num>
  <w:num w:numId="7">
    <w:abstractNumId w:val="33"/>
  </w:num>
  <w:num w:numId="8">
    <w:abstractNumId w:val="9"/>
  </w:num>
  <w:num w:numId="9">
    <w:abstractNumId w:val="37"/>
  </w:num>
  <w:num w:numId="10">
    <w:abstractNumId w:val="30"/>
  </w:num>
  <w:num w:numId="11">
    <w:abstractNumId w:val="24"/>
  </w:num>
  <w:num w:numId="12">
    <w:abstractNumId w:val="36"/>
  </w:num>
  <w:num w:numId="13">
    <w:abstractNumId w:val="2"/>
  </w:num>
  <w:num w:numId="14">
    <w:abstractNumId w:val="11"/>
  </w:num>
  <w:num w:numId="15">
    <w:abstractNumId w:val="14"/>
  </w:num>
  <w:num w:numId="16">
    <w:abstractNumId w:val="25"/>
  </w:num>
  <w:num w:numId="17">
    <w:abstractNumId w:val="7"/>
  </w:num>
  <w:num w:numId="18">
    <w:abstractNumId w:val="28"/>
  </w:num>
  <w:num w:numId="19">
    <w:abstractNumId w:val="18"/>
  </w:num>
  <w:num w:numId="20">
    <w:abstractNumId w:val="26"/>
  </w:num>
  <w:num w:numId="21">
    <w:abstractNumId w:val="8"/>
  </w:num>
  <w:num w:numId="22">
    <w:abstractNumId w:val="34"/>
  </w:num>
  <w:num w:numId="23">
    <w:abstractNumId w:val="31"/>
  </w:num>
  <w:num w:numId="24">
    <w:abstractNumId w:val="20"/>
  </w:num>
  <w:num w:numId="25">
    <w:abstractNumId w:val="21"/>
  </w:num>
  <w:num w:numId="26">
    <w:abstractNumId w:val="35"/>
  </w:num>
  <w:num w:numId="27">
    <w:abstractNumId w:val="5"/>
  </w:num>
  <w:num w:numId="28">
    <w:abstractNumId w:val="13"/>
  </w:num>
  <w:num w:numId="29">
    <w:abstractNumId w:val="27"/>
  </w:num>
  <w:num w:numId="30">
    <w:abstractNumId w:val="4"/>
  </w:num>
  <w:num w:numId="31">
    <w:abstractNumId w:val="22"/>
  </w:num>
  <w:num w:numId="32">
    <w:abstractNumId w:val="29"/>
  </w:num>
  <w:num w:numId="33">
    <w:abstractNumId w:val="32"/>
  </w:num>
  <w:num w:numId="34">
    <w:abstractNumId w:val="23"/>
  </w:num>
  <w:num w:numId="35">
    <w:abstractNumId w:val="15"/>
  </w:num>
  <w:num w:numId="36">
    <w:abstractNumId w:val="0"/>
  </w:num>
  <w:num w:numId="37">
    <w:abstractNumId w:val="1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98"/>
    <w:rsid w:val="002E534C"/>
    <w:rsid w:val="00A25398"/>
    <w:rsid w:val="00B65EEE"/>
    <w:rsid w:val="00FE4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913AA"/>
  <w15:chartTrackingRefBased/>
  <w15:docId w15:val="{42B0E18F-3F7E-4BD9-B41A-2B1CBE43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2373</Words>
  <Characters>12579</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Palmquist</dc:creator>
  <cp:keywords/>
  <dc:description/>
  <cp:lastModifiedBy>Helena Palmquist</cp:lastModifiedBy>
  <cp:revision>2</cp:revision>
  <dcterms:created xsi:type="dcterms:W3CDTF">2017-11-06T14:15:00Z</dcterms:created>
  <dcterms:modified xsi:type="dcterms:W3CDTF">2018-03-20T13:14:00Z</dcterms:modified>
</cp:coreProperties>
</file>